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spacing w:line="640" w:lineRule="exact"/>
        <w:jc w:val="center"/>
        <w:rPr>
          <w:rFonts w:hint="eastAsia"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新乡医学院三全学院“</w:t>
      </w:r>
      <w:r>
        <w:rPr>
          <w:rFonts w:eastAsia="方正小标宋简体"/>
          <w:b/>
          <w:sz w:val="44"/>
          <w:szCs w:val="44"/>
        </w:rPr>
        <w:t>13710</w:t>
      </w:r>
      <w:r>
        <w:rPr>
          <w:rFonts w:hint="eastAsia" w:eastAsia="方正小标宋简体" w:cs="方正小标宋简体"/>
          <w:sz w:val="44"/>
          <w:szCs w:val="44"/>
        </w:rPr>
        <w:t>”工作</w:t>
      </w:r>
    </w:p>
    <w:p>
      <w:pPr>
        <w:spacing w:line="640" w:lineRule="exact"/>
        <w:jc w:val="center"/>
        <w:rPr>
          <w:rFonts w:hint="eastAsia"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领导小组名单</w:t>
      </w:r>
    </w:p>
    <w:p>
      <w:pPr>
        <w:adjustRightInd w:val="0"/>
        <w:snapToGrid w:val="0"/>
        <w:spacing w:line="600" w:lineRule="exact"/>
        <w:rPr>
          <w:rFonts w:ascii="仿宋_GB2312"/>
          <w:szCs w:val="32"/>
        </w:rPr>
      </w:pPr>
    </w:p>
    <w:p>
      <w:pPr>
        <w:pStyle w:val="2"/>
        <w:widowControl/>
        <w:autoSpaceDE w:val="0"/>
        <w:adjustRightInd w:val="0"/>
        <w:snapToGrid w:val="0"/>
        <w:spacing w:before="30" w:beforeAutospacing="0" w:afterAutospacing="0"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为提高“能力作风建设年”活动成效，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</w:rPr>
        <w:t>确保</w:t>
      </w:r>
      <w:r>
        <w:rPr>
          <w:rFonts w:hint="eastAsia" w:ascii="仿宋_GB2312" w:eastAsia="仿宋_GB2312"/>
          <w:sz w:val="32"/>
          <w:szCs w:val="32"/>
        </w:rPr>
        <w:t>上级重大部署和学校重点</w:t>
      </w:r>
      <w:r>
        <w:rPr>
          <w:rFonts w:ascii="仿宋_GB2312" w:eastAsia="仿宋_GB2312"/>
          <w:sz w:val="32"/>
          <w:szCs w:val="32"/>
        </w:rPr>
        <w:t>工作、重点项目</w:t>
      </w:r>
      <w:r>
        <w:rPr>
          <w:rFonts w:hint="eastAsia" w:ascii="仿宋_GB2312" w:eastAsia="仿宋_GB2312"/>
          <w:sz w:val="32"/>
          <w:szCs w:val="32"/>
        </w:rPr>
        <w:t>安排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</w:rPr>
        <w:t>部署条条落实、件件落地、事事见效</w:t>
      </w:r>
      <w:r>
        <w:rPr>
          <w:rFonts w:hint="eastAsia" w:ascii="仿宋_GB2312" w:eastAsia="仿宋_GB2312"/>
          <w:sz w:val="32"/>
          <w:szCs w:val="32"/>
        </w:rPr>
        <w:t>，成立“1</w:t>
      </w:r>
      <w:r>
        <w:rPr>
          <w:rFonts w:ascii="仿宋_GB2312" w:eastAsia="仿宋_GB2312"/>
          <w:sz w:val="32"/>
          <w:szCs w:val="32"/>
        </w:rPr>
        <w:t>3710</w:t>
      </w:r>
      <w:r>
        <w:rPr>
          <w:rFonts w:hint="eastAsia" w:ascii="仿宋_GB2312" w:eastAsia="仿宋_GB2312"/>
          <w:sz w:val="32"/>
          <w:szCs w:val="32"/>
        </w:rPr>
        <w:t>”工作领导小组，人员组成如下：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组  长：杨  捷  胡仕坤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副组长：王志凯  秦国亮  毛兰芝  张  钢  石永立</w:t>
      </w:r>
    </w:p>
    <w:p>
      <w:pPr>
        <w:adjustRightInd w:val="0"/>
        <w:snapToGrid w:val="0"/>
        <w:spacing w:line="600" w:lineRule="exact"/>
        <w:ind w:firstLine="1920" w:firstLineChars="6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吕  莎  马  波  邱永建  王延生  薛  宏</w:t>
      </w:r>
    </w:p>
    <w:p>
      <w:pPr>
        <w:adjustRightInd w:val="0"/>
        <w:snapToGrid w:val="0"/>
        <w:spacing w:line="600" w:lineRule="exact"/>
        <w:ind w:firstLine="1920" w:firstLineChars="6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顾  欢  袁  磊  杜华贞  王之玺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成  员（以姓氏笔画为序）：</w:t>
      </w:r>
    </w:p>
    <w:p>
      <w:pPr>
        <w:adjustRightInd w:val="0"/>
        <w:snapToGrid w:val="0"/>
        <w:spacing w:line="600" w:lineRule="exact"/>
        <w:ind w:firstLine="1920" w:firstLineChars="6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马引连  马苏娟  马素娟  王林翮  王真真</w:t>
      </w:r>
    </w:p>
    <w:p>
      <w:pPr>
        <w:adjustRightInd w:val="0"/>
        <w:snapToGrid w:val="0"/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 xml:space="preserve">王德胜  文  军  计  剑  平丹丹  卢明臣 </w:t>
      </w:r>
    </w:p>
    <w:p>
      <w:pPr>
        <w:adjustRightInd w:val="0"/>
        <w:snapToGrid w:val="0"/>
        <w:spacing w:line="600" w:lineRule="exact"/>
        <w:ind w:firstLine="1920" w:firstLineChars="6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申法青 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 xml:space="preserve">边吴林  吉根伟 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>吕新风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 xml:space="preserve"> 朱性海 </w:t>
      </w:r>
    </w:p>
    <w:p>
      <w:pPr>
        <w:adjustRightInd w:val="0"/>
        <w:snapToGrid w:val="0"/>
        <w:spacing w:line="600" w:lineRule="exact"/>
        <w:ind w:firstLine="1920" w:firstLineChars="6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华玉民  刘  凯  刘小磊  刘建勋  关海燕</w:t>
      </w:r>
    </w:p>
    <w:p>
      <w:pPr>
        <w:adjustRightInd w:val="0"/>
        <w:snapToGrid w:val="0"/>
        <w:spacing w:line="600" w:lineRule="exact"/>
        <w:ind w:firstLine="1920" w:firstLineChars="6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许红芝  孙  浩  孙爱梅  李  森  李印省 </w:t>
      </w:r>
    </w:p>
    <w:p>
      <w:pPr>
        <w:adjustRightInd w:val="0"/>
        <w:snapToGrid w:val="0"/>
        <w:spacing w:line="600" w:lineRule="exact"/>
        <w:ind w:firstLine="1920" w:firstLineChars="6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李立超  杨  蕾  杨昕岳  杨翠苹  张  新 </w:t>
      </w:r>
    </w:p>
    <w:p>
      <w:pPr>
        <w:adjustRightInd w:val="0"/>
        <w:snapToGrid w:val="0"/>
        <w:spacing w:line="600" w:lineRule="exact"/>
        <w:ind w:left="2400" w:leftChars="550" w:hanging="640" w:hanging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陈  扬  陈东明  陈继超 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 xml:space="preserve">苗莹莹 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>范艳香</w:t>
      </w:r>
      <w:r>
        <w:rPr>
          <w:rFonts w:ascii="仿宋_GB231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1920" w:firstLineChars="6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赵元雪  郭立青  蒋广涛 </w:t>
      </w:r>
      <w:r>
        <w:rPr>
          <w:rFonts w:ascii="仿宋_GB2312"/>
          <w:szCs w:val="32"/>
        </w:rPr>
        <w:t xml:space="preserve"> </w:t>
      </w:r>
      <w:r>
        <w:rPr>
          <w:rFonts w:hint="eastAsia" w:ascii="仿宋_GB2312"/>
          <w:szCs w:val="32"/>
        </w:rPr>
        <w:t xml:space="preserve">韩  丽  程  巍 </w:t>
      </w:r>
    </w:p>
    <w:p>
      <w:pPr>
        <w:spacing w:line="6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领导小组下设办公室，办公</w:t>
      </w:r>
      <w:r>
        <w:rPr>
          <w:rFonts w:ascii="仿宋_GB2312"/>
          <w:szCs w:val="32"/>
        </w:rPr>
        <w:t>室</w:t>
      </w:r>
      <w:r>
        <w:rPr>
          <w:rFonts w:hint="eastAsia" w:ascii="仿宋_GB2312"/>
          <w:szCs w:val="32"/>
        </w:rPr>
        <w:t>设</w:t>
      </w:r>
      <w:r>
        <w:rPr>
          <w:rFonts w:ascii="仿宋_GB2312"/>
          <w:szCs w:val="32"/>
        </w:rPr>
        <w:t>在</w:t>
      </w:r>
      <w:r>
        <w:rPr>
          <w:rFonts w:hint="eastAsia" w:ascii="仿宋_GB2312"/>
          <w:szCs w:val="32"/>
        </w:rPr>
        <w:t>发展战略与考核部。</w:t>
      </w:r>
    </w:p>
    <w:p>
      <w:pPr>
        <w:spacing w:line="6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 w:hAnsi="黑体" w:cs="黑体"/>
          <w:szCs w:val="32"/>
        </w:rPr>
        <w:t>主  任：</w:t>
      </w:r>
      <w:r>
        <w:rPr>
          <w:rFonts w:hint="eastAsia" w:ascii="仿宋_GB2312" w:hAnsi="仿宋_GB2312" w:cs="仿宋_GB2312"/>
          <w:color w:val="000000"/>
          <w:szCs w:val="32"/>
        </w:rPr>
        <w:t>邱永建</w:t>
      </w:r>
    </w:p>
    <w:p>
      <w:pPr>
        <w:spacing w:line="6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 w:hAnsi="黑体" w:cs="黑体"/>
          <w:szCs w:val="32"/>
        </w:rPr>
        <w:t>副主任：</w:t>
      </w:r>
      <w:r>
        <w:rPr>
          <w:rFonts w:hint="eastAsia" w:ascii="仿宋_GB2312" w:hAnsi="仿宋_GB2312" w:cs="仿宋_GB2312"/>
          <w:color w:val="000000"/>
          <w:szCs w:val="32"/>
        </w:rPr>
        <w:t>石永立</w:t>
      </w:r>
      <w:r>
        <w:rPr>
          <w:rFonts w:hint="eastAsia" w:ascii="仿宋_GB2312"/>
          <w:szCs w:val="32"/>
        </w:rPr>
        <w:t xml:space="preserve"> </w:t>
      </w:r>
    </w:p>
    <w:p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 w:hAnsi="黑体" w:cs="黑体"/>
          <w:szCs w:val="32"/>
        </w:rPr>
        <w:t xml:space="preserve">成  </w:t>
      </w:r>
      <w:r>
        <w:rPr>
          <w:rFonts w:ascii="仿宋_GB2312" w:hAnsi="黑体" w:cs="黑体"/>
          <w:szCs w:val="32"/>
        </w:rPr>
        <w:t>员</w:t>
      </w:r>
      <w:r>
        <w:rPr>
          <w:rFonts w:hint="eastAsia" w:ascii="仿宋_GB2312" w:hAnsi="黑体" w:cs="黑体"/>
          <w:szCs w:val="32"/>
        </w:rPr>
        <w:t>：</w:t>
      </w:r>
      <w:r>
        <w:rPr>
          <w:rFonts w:hint="eastAsia" w:ascii="仿宋_GB2312" w:hAnsi="仿宋_GB2312" w:cs="仿宋_GB2312"/>
          <w:color w:val="000000"/>
          <w:szCs w:val="32"/>
        </w:rPr>
        <w:t>李  森  宋静敏  高  嵩  申大鹏  冯  明</w:t>
      </w:r>
      <w:r>
        <w:rPr>
          <w:rFonts w:hint="eastAsia" w:ascii="仿宋_GB2312"/>
          <w:szCs w:val="32"/>
        </w:rPr>
        <w:t xml:space="preserve">  </w:t>
      </w:r>
    </w:p>
    <w:p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办公室职责：</w:t>
      </w:r>
      <w:r>
        <w:rPr>
          <w:rFonts w:hint="eastAsia" w:ascii="仿宋_GB2312" w:hAnsi="仿宋_GB2312" w:cs="仿宋_GB2312"/>
          <w:szCs w:val="32"/>
        </w:rPr>
        <w:t>制作“13710”立项通知书，明确任务目标、承办单位、完成时限。</w:t>
      </w:r>
      <w:r>
        <w:rPr>
          <w:rFonts w:hint="eastAsia" w:ascii="仿宋_GB2312"/>
          <w:szCs w:val="32"/>
        </w:rPr>
        <w:t>定期确定“1</w:t>
      </w:r>
      <w:r>
        <w:rPr>
          <w:rFonts w:ascii="仿宋_GB2312"/>
          <w:szCs w:val="32"/>
        </w:rPr>
        <w:t>3710</w:t>
      </w:r>
      <w:r>
        <w:rPr>
          <w:rFonts w:hint="eastAsia" w:ascii="仿宋_GB2312"/>
          <w:szCs w:val="32"/>
        </w:rPr>
        <w:t>”</w:t>
      </w:r>
      <w:r>
        <w:rPr>
          <w:rFonts w:ascii="仿宋_GB2312"/>
          <w:szCs w:val="32"/>
        </w:rPr>
        <w:t xml:space="preserve"> 督办项目</w:t>
      </w:r>
      <w:r>
        <w:rPr>
          <w:rFonts w:hint="eastAsia" w:ascii="仿宋_GB2312"/>
          <w:szCs w:val="32"/>
        </w:rPr>
        <w:t>；跟踪督查落实主体对纳入“13710”督办事项的具体落实情况，并对落实主体按照“13710”工作机制完成督办项目的情</w:t>
      </w:r>
      <w:r>
        <w:rPr>
          <w:rFonts w:ascii="仿宋_GB2312"/>
          <w:szCs w:val="32"/>
        </w:rPr>
        <w:t>况</w:t>
      </w:r>
      <w:r>
        <w:rPr>
          <w:rFonts w:hint="eastAsia" w:ascii="仿宋_GB2312"/>
          <w:szCs w:val="32"/>
        </w:rPr>
        <w:t>进行考核评价。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GIwYjAzYTExNTM5ZGI0OTExMjIwZmQyODUwNDYifQ=="/>
  </w:docVars>
  <w:rsids>
    <w:rsidRoot w:val="49156352"/>
    <w:rsid w:val="4915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2023-10-25T01:01:00Z</dcterms:created>
  <dc:creator>叶事如</dc:creator>
  <cp:lastModifiedBy>叶事如</cp:lastModifiedBy>
  <dcterms:modified xsi:type="dcterms:W3CDTF">2023-10-25T01:01:38Z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EEAE5F3A4FFC4DA4B9AFBB69E4240CAC_11</vt:lpwstr>
  </property>
</Properties>
</file>